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A6922" w:rsidP="002A6922" w:rsidRDefault="00FB3E24" w14:paraId="2D95B378" w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2A6922">
        <w:rPr>
          <w:rFonts w:ascii="Times New Roman" w:hAnsi="Times New Roman"/>
          <w:b/>
          <w:bCs/>
        </w:rPr>
        <w:tab/>
      </w:r>
      <w:r w:rsidR="002A6922">
        <w:rPr>
          <w:rFonts w:ascii="Times New Roman" w:hAnsi="Times New Roman"/>
          <w:b/>
          <w:bCs/>
        </w:rPr>
        <w:tab/>
      </w:r>
      <w:r w:rsidR="002A6922">
        <w:rPr>
          <w:rFonts w:ascii="Corbel" w:hAnsi="Corbel"/>
          <w:bCs/>
          <w:i/>
        </w:rPr>
        <w:t>Załącznik nr 1.5 do Zarządzenia Rektora UR  nr 12/2019</w:t>
      </w:r>
    </w:p>
    <w:p w:rsidR="002A6922" w:rsidP="002A6922" w:rsidRDefault="002A6922" w14:paraId="6312C32E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:rsidR="00F35689" w:rsidP="00F35689" w:rsidRDefault="00F35689" w14:paraId="43C93BEC" w14:textId="7777777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2022/2023-2023/2024</w:t>
      </w:r>
    </w:p>
    <w:p w:rsidR="00F35689" w:rsidP="70162FA9" w:rsidRDefault="00F35689" w14:paraId="1A0CB796" w14:textId="77777777">
      <w:pPr>
        <w:spacing w:after="0" w:line="240" w:lineRule="exact"/>
        <w:ind w:left="2124" w:firstLine="708"/>
        <w:jc w:val="center"/>
        <w:rPr>
          <w:rFonts w:ascii="Corbel" w:hAnsi="Corbel"/>
          <w:sz w:val="20"/>
          <w:szCs w:val="20"/>
        </w:rPr>
      </w:pPr>
      <w:r w:rsidRPr="70162FA9" w:rsidR="00F35689">
        <w:rPr>
          <w:rFonts w:ascii="Corbel" w:hAnsi="Corbel"/>
          <w:i w:val="1"/>
          <w:iCs w:val="1"/>
          <w:sz w:val="20"/>
          <w:szCs w:val="20"/>
        </w:rPr>
        <w:t>(skrajne daty</w:t>
      </w:r>
      <w:r w:rsidRPr="70162FA9" w:rsidR="00F35689">
        <w:rPr>
          <w:rFonts w:ascii="Corbel" w:hAnsi="Corbel"/>
          <w:sz w:val="20"/>
          <w:szCs w:val="20"/>
        </w:rPr>
        <w:t>)</w:t>
      </w:r>
    </w:p>
    <w:p w:rsidR="00F35689" w:rsidP="00F35689" w:rsidRDefault="00F35689" w14:paraId="74EBA9B7" w14:textId="3B233930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F35689">
        <w:rPr>
          <w:rFonts w:ascii="Corbel" w:hAnsi="Corbel"/>
          <w:sz w:val="20"/>
          <w:szCs w:val="20"/>
        </w:rPr>
        <w:t xml:space="preserve">Rok </w:t>
      </w:r>
      <w:r w:rsidR="00F35689">
        <w:rPr>
          <w:rFonts w:ascii="Corbel" w:hAnsi="Corbel"/>
          <w:sz w:val="20"/>
          <w:szCs w:val="20"/>
        </w:rPr>
        <w:t>akademicki 2022</w:t>
      </w:r>
      <w:r w:rsidR="00F35689">
        <w:rPr>
          <w:rFonts w:ascii="Corbel" w:hAnsi="Corbel"/>
          <w:sz w:val="20"/>
          <w:szCs w:val="20"/>
        </w:rPr>
        <w:t>/2023, 2023/2024</w:t>
      </w:r>
    </w:p>
    <w:p w:rsidR="00FB3E24" w:rsidP="002A6922" w:rsidRDefault="00FB3E24" w14:paraId="238E1D80" w14:textId="0D0F6AF9">
      <w:pPr>
        <w:spacing w:line="240" w:lineRule="auto"/>
        <w:jc w:val="right"/>
        <w:rPr>
          <w:rFonts w:ascii="Corbel" w:hAnsi="Corbel"/>
          <w:sz w:val="24"/>
          <w:szCs w:val="24"/>
        </w:rPr>
      </w:pPr>
    </w:p>
    <w:p w:rsidR="00FB3E24" w:rsidP="00FB3E24" w:rsidRDefault="00FB3E24" w14:paraId="1E0E7132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FB3E24" w:rsidTr="70162FA9" w14:paraId="25D4A351" w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FB3E24" w:rsidRDefault="00FB3E24" w14:paraId="2B195FC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FB3E24" w:rsidP="70162FA9" w:rsidRDefault="00FB3E24" w14:paraId="077B7217" w14:textId="77777777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70162FA9" w:rsidR="00FB3E24">
              <w:rPr>
                <w:rFonts w:ascii="Corbel" w:hAnsi="Corbel"/>
                <w:b w:val="1"/>
                <w:bCs w:val="1"/>
                <w:sz w:val="24"/>
                <w:szCs w:val="24"/>
              </w:rPr>
              <w:t>Seminarium dyplomowe</w:t>
            </w:r>
          </w:p>
        </w:tc>
      </w:tr>
      <w:tr w:rsidR="00FB3E24" w:rsidTr="70162FA9" w14:paraId="05C2E77C" w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FB3E24" w:rsidRDefault="00FB3E24" w14:paraId="698A0E6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FB3E24" w:rsidRDefault="00F35689" w14:paraId="705847AF" w14:textId="435BF7D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5689">
              <w:rPr>
                <w:rFonts w:ascii="Corbel" w:hAnsi="Corbel"/>
                <w:b w:val="0"/>
                <w:sz w:val="24"/>
                <w:szCs w:val="24"/>
              </w:rPr>
              <w:t>A2SO03</w:t>
            </w:r>
          </w:p>
        </w:tc>
      </w:tr>
      <w:tr w:rsidR="00FB3E24" w:rsidTr="70162FA9" w14:paraId="092E4C35" w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FB3E24" w:rsidRDefault="00FB3E24" w14:paraId="21372A89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FB3E24" w:rsidP="70162FA9" w:rsidRDefault="00FB3E24" w14:paraId="5C677CDF" w14:textId="5127F481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70162FA9" w:rsidR="00FB3E24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Kolegium Nauk Społecznych, </w:t>
            </w:r>
          </w:p>
        </w:tc>
      </w:tr>
      <w:tr w:rsidR="00FB3E24" w:rsidTr="70162FA9" w14:paraId="4271B349" w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FB3E24" w:rsidRDefault="00FB3E24" w14:paraId="502E54E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FB3E24" w:rsidP="70162FA9" w:rsidRDefault="00FB3E24" w14:paraId="1C7B54D2" w14:textId="28348678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70162FA9" w:rsidR="00FB3E24">
              <w:rPr>
                <w:rFonts w:ascii="Corbel" w:hAnsi="Corbel"/>
                <w:b w:val="0"/>
                <w:bCs w:val="0"/>
                <w:sz w:val="24"/>
                <w:szCs w:val="24"/>
              </w:rPr>
              <w:t>Instytut Nauk Prawnych</w:t>
            </w:r>
          </w:p>
        </w:tc>
      </w:tr>
      <w:tr w:rsidR="00FB3E24" w:rsidTr="70162FA9" w14:paraId="1D4583F6" w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FB3E24" w:rsidRDefault="00FB3E24" w14:paraId="1EF7DDC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FB3E24" w:rsidRDefault="00FB3E24" w14:paraId="2604B2A1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Administracja</w:t>
            </w:r>
          </w:p>
        </w:tc>
      </w:tr>
      <w:tr w:rsidR="00FB3E24" w:rsidTr="70162FA9" w14:paraId="215FB9A6" w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FB3E24" w:rsidRDefault="00FB3E24" w14:paraId="0EE4340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FB3E24" w:rsidRDefault="00FB3E24" w14:paraId="63ADE60F" w14:textId="3FA2FDD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stopień</w:t>
            </w:r>
          </w:p>
        </w:tc>
      </w:tr>
      <w:tr w:rsidR="00FB3E24" w:rsidTr="70162FA9" w14:paraId="39C411E0" w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FB3E24" w:rsidRDefault="00FB3E24" w14:paraId="7061D3D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FB3E24" w:rsidRDefault="00FB3E24" w14:paraId="7409DF2F" w14:textId="3CC905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FB3E24" w:rsidTr="70162FA9" w14:paraId="47436E9C" w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FB3E24" w:rsidRDefault="00FB3E24" w14:paraId="31EE855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FB3E24" w:rsidRDefault="00FB3E24" w14:paraId="267DE83F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FB3E24" w:rsidTr="70162FA9" w14:paraId="76BF677F" w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FB3E24" w:rsidRDefault="00FB3E24" w14:paraId="00F7399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FB3E24" w:rsidP="70162FA9" w:rsidRDefault="00FB3E24" w14:paraId="2768B39D" w14:textId="545F83A1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70162FA9" w:rsidR="00FB3E24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I, II / II, III, IV </w:t>
            </w:r>
          </w:p>
        </w:tc>
      </w:tr>
      <w:tr w:rsidR="00FB3E24" w:rsidTr="70162FA9" w14:paraId="5D707FFC" w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FB3E24" w:rsidRDefault="00FB3E24" w14:paraId="27F27A3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FB3E24" w:rsidRDefault="00FB3E24" w14:paraId="1C46A68F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Obowiązkowy</w:t>
            </w:r>
          </w:p>
        </w:tc>
      </w:tr>
      <w:tr w:rsidR="00FB3E24" w:rsidTr="70162FA9" w14:paraId="4C24CD8A" w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FB3E24" w:rsidRDefault="00FB3E24" w14:paraId="3FEABDB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FB3E24" w:rsidRDefault="00FB3E24" w14:paraId="2B7BEC4B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FB3E24" w:rsidTr="70162FA9" w14:paraId="26E15C07" w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FB3E24" w:rsidRDefault="00FB3E24" w14:paraId="3AEE0E3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FB3E24" w:rsidRDefault="00FB3E24" w14:paraId="59A4EB3D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Agata Barczewska-Dziobek, prof. UR</w:t>
            </w:r>
          </w:p>
        </w:tc>
      </w:tr>
      <w:tr w:rsidR="00FB3E24" w:rsidTr="70162FA9" w14:paraId="255BF9F7" w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FB3E24" w:rsidRDefault="00FB3E24" w14:paraId="2E943C5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FB3E24" w:rsidP="00601907" w:rsidRDefault="00601907" w14:paraId="07DC314D" w14:textId="689AD4D8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601907">
              <w:rPr>
                <w:rFonts w:ascii="Corbel" w:hAnsi="Corbel"/>
                <w:b w:val="0"/>
                <w:sz w:val="24"/>
                <w:szCs w:val="24"/>
              </w:rPr>
              <w:t>dr hab. Lidia Brodowski, prof. UR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Pr="00601907">
              <w:rPr>
                <w:rFonts w:ascii="Corbel" w:hAnsi="Corbel"/>
                <w:b w:val="0"/>
                <w:sz w:val="24"/>
                <w:szCs w:val="24"/>
              </w:rPr>
              <w:t>dr hab. prof. UR Grzegorz Pastuszko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Pr="00601907">
              <w:rPr>
                <w:rFonts w:ascii="Corbel" w:hAnsi="Corbel"/>
                <w:b w:val="0"/>
                <w:sz w:val="24"/>
                <w:szCs w:val="24"/>
              </w:rPr>
              <w:t>dr hab. prof. UR Artur Łuszczyński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Pr="00601907">
              <w:rPr>
                <w:rFonts w:ascii="Corbel" w:hAnsi="Corbel"/>
                <w:b w:val="0"/>
                <w:sz w:val="24"/>
                <w:szCs w:val="24"/>
              </w:rPr>
              <w:t>dr Bogdan Jaworski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Pr="00601907">
              <w:rPr>
                <w:rFonts w:ascii="Corbel" w:hAnsi="Corbel"/>
                <w:b w:val="0"/>
                <w:sz w:val="24"/>
                <w:szCs w:val="24"/>
              </w:rPr>
              <w:t>dr Wojciech Kosior</w:t>
            </w:r>
          </w:p>
        </w:tc>
      </w:tr>
    </w:tbl>
    <w:p w:rsidR="00FB3E24" w:rsidP="00FB3E24" w:rsidRDefault="00FB3E24" w14:paraId="54914BE6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FB3E24" w:rsidP="00FB3E24" w:rsidRDefault="00FB3E24" w14:paraId="6519A838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="00FB3E24" w:rsidP="00FB3E24" w:rsidRDefault="00FB3E24" w14:paraId="24575B3D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FB3E24" w:rsidP="00FB3E24" w:rsidRDefault="00FB3E24" w14:paraId="46540668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95"/>
        <w:gridCol w:w="867"/>
        <w:gridCol w:w="788"/>
        <w:gridCol w:w="975"/>
        <w:gridCol w:w="765"/>
        <w:gridCol w:w="840"/>
        <w:gridCol w:w="656"/>
        <w:gridCol w:w="948"/>
        <w:gridCol w:w="1189"/>
        <w:gridCol w:w="1505"/>
      </w:tblGrid>
      <w:tr w:rsidR="00FB3E24" w:rsidTr="70162FA9" w14:paraId="61018FF3" w14:textId="77777777"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FB3E24" w:rsidRDefault="00FB3E24" w14:paraId="2086960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FB3E24" w:rsidRDefault="00FB3E24" w14:paraId="66375B7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FB3E24" w:rsidRDefault="00FB3E24" w14:paraId="74BDEAC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FB3E24" w:rsidRDefault="00FB3E24" w14:paraId="34E3E33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FB3E24" w:rsidRDefault="00FB3E24" w14:paraId="2590FE5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FB3E24" w:rsidRDefault="00FB3E24" w14:paraId="46791F8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FB3E24" w:rsidRDefault="00FB3E24" w14:paraId="2FBB371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FB3E24" w:rsidRDefault="00FB3E24" w14:paraId="3C3C436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FB3E24" w:rsidRDefault="00FB3E24" w14:paraId="6EF33B3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FB3E24" w:rsidRDefault="00FB3E24" w14:paraId="04334A3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FB3E24" w:rsidRDefault="00FB3E24" w14:paraId="3EB280B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FB3E24" w:rsidTr="70162FA9" w14:paraId="366847CE" w14:textId="77777777"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FB3E24" w:rsidRDefault="00FB3E24" w14:paraId="37943B64" w14:textId="21E3153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II</w:t>
            </w:r>
          </w:p>
        </w:tc>
        <w:tc>
          <w:tcPr>
            <w:tcW w:w="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FB3E24" w:rsidRDefault="00FB3E24" w14:paraId="4CB72AD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FB3E24" w:rsidRDefault="00FB3E24" w14:paraId="29F461B0" w14:textId="7090344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30</w:t>
            </w: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FB3E24" w:rsidRDefault="00FB3E24" w14:paraId="1F546B0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FB3E24" w:rsidRDefault="00FB3E24" w14:paraId="049A364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FB3E24" w:rsidRDefault="00FB3E24" w14:paraId="2B20C94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FB3E24" w:rsidRDefault="00FB3E24" w14:paraId="23D6D5A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FB3E24" w:rsidRDefault="00FB3E24" w14:paraId="03CF433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FB3E24" w:rsidRDefault="00FB3E24" w14:paraId="415306E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77537D" w:rsidR="00FB3E24" w:rsidP="33ABD4EF" w:rsidRDefault="0077537D" w14:paraId="293D796E" w14:textId="758E1579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r w:rsidRPr="33ABD4EF" w:rsidR="6F389151">
              <w:rPr>
                <w:rFonts w:ascii="Corbel" w:hAnsi="Corbel"/>
              </w:rPr>
              <w:t>5</w:t>
            </w:r>
          </w:p>
        </w:tc>
      </w:tr>
      <w:tr w:rsidR="00FB3E24" w:rsidTr="70162FA9" w14:paraId="0D68FEB3" w14:textId="77777777"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FB3E24" w:rsidRDefault="00FB3E24" w14:paraId="13FC4D7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III</w:t>
            </w:r>
          </w:p>
        </w:tc>
        <w:tc>
          <w:tcPr>
            <w:tcW w:w="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FB3E24" w:rsidRDefault="00FB3E24" w14:paraId="5133E50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FB3E24" w:rsidRDefault="00FB3E24" w14:paraId="4EE63CD8" w14:textId="00A64E0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60</w:t>
            </w: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FB3E24" w:rsidRDefault="00FB3E24" w14:paraId="71B91B9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FB3E24" w:rsidRDefault="00FB3E24" w14:paraId="6565142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FB3E24" w:rsidRDefault="00FB3E24" w14:paraId="71C2E5F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FB3E24" w:rsidRDefault="00FB3E24" w14:paraId="5CFD581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FB3E24" w:rsidRDefault="00FB3E24" w14:paraId="7E28A9D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FB3E24" w:rsidRDefault="00FB3E24" w14:paraId="79088E3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77537D" w:rsidR="00FB3E24" w:rsidP="33ABD4EF" w:rsidRDefault="0077537D" w14:paraId="5845EB84" w14:textId="56BC98FB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r w:rsidRPr="33ABD4EF" w:rsidR="285EAE27">
              <w:rPr>
                <w:rFonts w:ascii="Corbel" w:hAnsi="Corbel"/>
              </w:rPr>
              <w:t>5</w:t>
            </w:r>
          </w:p>
        </w:tc>
      </w:tr>
      <w:tr w:rsidR="00FB3E24" w:rsidTr="70162FA9" w14:paraId="1960934A" w14:textId="77777777">
        <w:trPr>
          <w:trHeight w:val="453"/>
        </w:trPr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FB3E24" w:rsidRDefault="00FB3E24" w14:paraId="0FFFC10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FB3E24" w:rsidRDefault="00FB3E24" w14:paraId="619D765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FB3E24" w:rsidRDefault="00FB3E24" w14:paraId="70D111E3" w14:textId="0E5E61E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FB3E24" w:rsidRDefault="00FB3E24" w14:paraId="1FA8131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FB3E24" w:rsidRDefault="00FB3E24" w14:paraId="0DF173A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FB3E24" w:rsidRDefault="00FB3E24" w14:paraId="02EDE79F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FB3E24" w:rsidRDefault="00FB3E24" w14:paraId="7BDB631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FB3E24" w:rsidRDefault="00FB3E24" w14:paraId="2A75B9F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FB3E24" w:rsidRDefault="00FB3E24" w14:paraId="016BD0F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FB3E24" w:rsidRDefault="0077537D" w14:paraId="203B2E01" w14:textId="7DAB216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70162FA9" w:rsidTr="70162FA9" w14:paraId="748ADD09">
        <w:trPr>
          <w:trHeight w:val="453"/>
        </w:trPr>
        <w:tc>
          <w:tcPr>
            <w:tcW w:w="19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1684054D" w:rsidP="70162FA9" w:rsidRDefault="1684054D" w14:paraId="6237BAF6" w14:textId="4FF92144">
            <w:pPr>
              <w:pStyle w:val="centralniewrubryce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70162FA9" w:rsidR="1684054D"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Razem 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1684054D" w:rsidP="70162FA9" w:rsidRDefault="1684054D" w14:paraId="45508DB0" w14:textId="42BAB0F4">
            <w:pPr>
              <w:pStyle w:val="centralniewrubryce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70162FA9" w:rsidR="1684054D">
              <w:rPr>
                <w:rFonts w:ascii="Times New Roman" w:hAnsi="Times New Roman" w:eastAsia="Times New Roman" w:cs="Times New Roman"/>
                <w:sz w:val="20"/>
                <w:szCs w:val="20"/>
              </w:rPr>
              <w:t>150</w:t>
            </w: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70162FA9" w:rsidP="70162FA9" w:rsidRDefault="70162FA9" w14:paraId="19E59FA8" w14:textId="289A2694">
            <w:pPr>
              <w:pStyle w:val="centralniewrubryce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70162FA9" w:rsidP="70162FA9" w:rsidRDefault="70162FA9" w14:paraId="36F13706" w14:textId="7C1955AF">
            <w:pPr>
              <w:pStyle w:val="centralniewrubryce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70162FA9" w:rsidP="70162FA9" w:rsidRDefault="70162FA9" w14:paraId="2777B3E0" w14:textId="28809977">
            <w:pPr>
              <w:pStyle w:val="centralniewrubryce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70162FA9" w:rsidP="70162FA9" w:rsidRDefault="70162FA9" w14:paraId="37C2171D" w14:textId="6133CC8F">
            <w:pPr>
              <w:pStyle w:val="centralniewrubryce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70162FA9" w:rsidP="70162FA9" w:rsidRDefault="70162FA9" w14:paraId="699CB4E0" w14:textId="3F9EBE58">
            <w:pPr>
              <w:pStyle w:val="centralniewrubryce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70162FA9" w:rsidP="70162FA9" w:rsidRDefault="70162FA9" w14:paraId="2C89CE2F" w14:textId="010CF854">
            <w:pPr>
              <w:pStyle w:val="centralniewrubryce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1684054D" w:rsidP="70162FA9" w:rsidRDefault="1684054D" w14:paraId="3ABA04E1" w14:textId="1AD358FE">
            <w:pPr>
              <w:pStyle w:val="centralniewrubryce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70162FA9" w:rsidR="1684054D">
              <w:rPr>
                <w:rFonts w:ascii="Times New Roman" w:hAnsi="Times New Roman" w:eastAsia="Times New Roman" w:cs="Times New Roman"/>
                <w:sz w:val="20"/>
                <w:szCs w:val="20"/>
              </w:rPr>
              <w:t>16</w:t>
            </w:r>
          </w:p>
        </w:tc>
      </w:tr>
    </w:tbl>
    <w:p w:rsidR="00FB3E24" w:rsidP="00FB3E24" w:rsidRDefault="00FB3E24" w14:paraId="616569C9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FB3E24" w:rsidP="00FB3E24" w:rsidRDefault="00FB3E24" w14:paraId="0A9840B4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</w:r>
      <w:r>
        <w:rPr>
          <w:rFonts w:ascii="Corbel" w:hAnsi="Corbel"/>
          <w:smallCaps w:val="0"/>
          <w:szCs w:val="24"/>
        </w:rPr>
        <w:t xml:space="preserve">Sposób realizacji zajęć  </w:t>
      </w:r>
    </w:p>
    <w:p w:rsidR="00FB3E24" w:rsidP="00FB3E24" w:rsidRDefault="00FB3E24" w14:paraId="0DF6F676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hint="eastAsia" w:ascii="MS Gothic" w:hAnsi="MS Gothic" w:eastAsia="MS Gothic" w:cs="MS Gothic"/>
          <w:b w:val="0"/>
          <w:szCs w:val="24"/>
        </w:rPr>
        <w:t>+</w:t>
      </w:r>
      <w:r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FB3E24" w:rsidP="00FB3E24" w:rsidRDefault="00FB3E24" w14:paraId="5659C1C4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hint="eastAsia" w:ascii="MS Gothic" w:hAnsi="MS Gothic" w:eastAsia="MS Gothic" w:cs="MS Gothic"/>
          <w:b w:val="0"/>
          <w:szCs w:val="24"/>
          <w:lang w:val="en-US"/>
        </w:rPr>
        <w:t>☐</w:t>
      </w:r>
      <w:r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FB3E24" w:rsidP="00FB3E24" w:rsidRDefault="00FB3E24" w14:paraId="4C6B5F2F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FB3E24" w:rsidP="6F1132D7" w:rsidRDefault="00FB3E24" w14:paraId="4E2F65E4" w14:textId="270A7BB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caps w:val="0"/>
          <w:smallCaps w:val="0"/>
        </w:rPr>
      </w:pPr>
      <w:r w:rsidRPr="70162FA9" w:rsidR="00FB3E24">
        <w:rPr>
          <w:rFonts w:ascii="Corbel" w:hAnsi="Corbel"/>
          <w:caps w:val="0"/>
          <w:smallCaps w:val="0"/>
        </w:rPr>
        <w:t xml:space="preserve">1.3 </w:t>
      </w:r>
      <w:r>
        <w:tab/>
      </w:r>
      <w:r w:rsidRPr="70162FA9" w:rsidR="00FB3E24">
        <w:rPr>
          <w:rFonts w:ascii="Corbel" w:hAnsi="Corbel"/>
          <w:caps w:val="0"/>
          <w:smallCaps w:val="0"/>
        </w:rPr>
        <w:t xml:space="preserve">Forma zaliczenia przedmiotu  (z toku) </w:t>
      </w:r>
      <w:r w:rsidRPr="70162FA9" w:rsidR="00FB3E24">
        <w:rPr>
          <w:rFonts w:ascii="Corbel" w:hAnsi="Corbel"/>
          <w:b w:val="0"/>
          <w:bCs w:val="0"/>
          <w:caps w:val="0"/>
          <w:smallCaps w:val="0"/>
        </w:rPr>
        <w:t>(egzamin, zaliczenie z oceną, zaliczenie bez oceny)</w:t>
      </w:r>
      <w:r w:rsidRPr="70162FA9" w:rsidR="34A9A286">
        <w:rPr>
          <w:rFonts w:ascii="Corbel" w:hAnsi="Corbel"/>
          <w:b w:val="0"/>
          <w:bCs w:val="0"/>
          <w:caps w:val="0"/>
          <w:smallCaps w:val="0"/>
        </w:rPr>
        <w:t xml:space="preserve"> zaliczenie</w:t>
      </w:r>
    </w:p>
    <w:p w:rsidR="00FB3E24" w:rsidP="00FB3E24" w:rsidRDefault="00FB3E24" w14:paraId="30EDBA8E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FB3E24" w:rsidP="00FB3E24" w:rsidRDefault="00FB3E24" w14:paraId="2B1A9DB3" w14:textId="77777777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="00FB3E24" w:rsidTr="00FB3E24" w14:paraId="77D1F229" w14:textId="77777777">
        <w:tc>
          <w:tcPr>
            <w:tcW w:w="9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FB3E24" w:rsidRDefault="00FB3E24" w14:paraId="372093C6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Seminarzysta powinien posiadać podstawową wiedzę ogólną z zakresu nauk prawnych, ze szczególnym uwzględnieniem subdyscypliny objętej tematem seminarium. </w:t>
            </w:r>
          </w:p>
        </w:tc>
      </w:tr>
    </w:tbl>
    <w:p w:rsidR="00FB3E24" w:rsidP="00FB3E24" w:rsidRDefault="00FB3E24" w14:paraId="4C4409ED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FB3E24" w:rsidP="70162FA9" w:rsidRDefault="00FB3E24" w14:paraId="693DACD3" w14:textId="3505D4B1">
      <w:pPr>
        <w:pStyle w:val="Punktygwne"/>
        <w:spacing w:before="0" w:after="0"/>
        <w:rPr>
          <w:rFonts w:ascii="Corbel" w:hAnsi="Corbel"/>
        </w:rPr>
      </w:pPr>
      <w:r w:rsidRPr="70162FA9" w:rsidR="00FB3E24">
        <w:rPr>
          <w:rFonts w:ascii="Corbel" w:hAnsi="Corbel"/>
        </w:rPr>
        <w:t xml:space="preserve">3. cele, efekty uczenia </w:t>
      </w:r>
      <w:r w:rsidRPr="70162FA9" w:rsidR="00FB3E24">
        <w:rPr>
          <w:rFonts w:ascii="Corbel" w:hAnsi="Corbel"/>
        </w:rPr>
        <w:t>się,</w:t>
      </w:r>
      <w:r w:rsidRPr="70162FA9" w:rsidR="00FB3E24">
        <w:rPr>
          <w:rFonts w:ascii="Corbel" w:hAnsi="Corbel"/>
        </w:rPr>
        <w:t xml:space="preserve"> treści Programowe i stosowane metody Dydaktyczne</w:t>
      </w:r>
    </w:p>
    <w:p w:rsidR="00FB3E24" w:rsidP="00FB3E24" w:rsidRDefault="00FB3E24" w14:paraId="7E1C11C9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FB3E24" w:rsidP="00FB3E24" w:rsidRDefault="00FB3E24" w14:paraId="15E344E2" w14:textId="77777777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:rsidR="00FB3E24" w:rsidP="00FB3E24" w:rsidRDefault="00FB3E24" w14:paraId="4AD64521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FB3E24" w:rsidTr="00FB3E24" w14:paraId="67EA5646" w14:textId="77777777"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FB3E24" w:rsidRDefault="00FB3E24" w14:paraId="1926D137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FB3E24" w:rsidRDefault="00FB3E24" w14:paraId="0134F6BD" w14:textId="7777777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Zapoznanie z podstawowymi pojęciami i założeniami badań naukowych oraz dostarczenie wiedzy umożliwiającej planowanie i realizację naukowych projektów badawczych.</w:t>
            </w:r>
          </w:p>
        </w:tc>
      </w:tr>
      <w:tr w:rsidR="00FB3E24" w:rsidTr="00FB3E24" w14:paraId="48675EFC" w14:textId="77777777"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FB3E24" w:rsidRDefault="00FB3E24" w14:paraId="23FC9C51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FB3E24" w:rsidRDefault="00FB3E24" w14:paraId="2D05890C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Przegląd podstawowych metod i narzędzi badawczych potrzebnych do napisania pracy dyplomowej</w:t>
            </w:r>
          </w:p>
        </w:tc>
      </w:tr>
      <w:tr w:rsidR="00FB3E24" w:rsidTr="00FB3E24" w14:paraId="31641A8C" w14:textId="77777777"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FB3E24" w:rsidRDefault="00FB3E24" w14:paraId="40B3CA48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FB3E24" w:rsidRDefault="00FB3E24" w14:paraId="4C63F2BD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 procesem badawczym, począwszy od: poprawnego postawienia problemu badawczego i hipotez, poprzez utworzenie planu badawczego, odpowiedniego doboru podstawy źródłowej, a także interpretacja informacji zbieranych w trakcie przygotowywania pracy badawczej, oraz umiejętność pozyskiwania informacji do celów naukowych, prawidłowym wnioskowaniu i przestrzeganiu praw autorskich.</w:t>
            </w:r>
          </w:p>
        </w:tc>
      </w:tr>
      <w:tr w:rsidR="00FB3E24" w:rsidTr="00FB3E24" w14:paraId="3C4E970D" w14:textId="77777777"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FB3E24" w:rsidRDefault="00FB3E24" w14:paraId="685B3730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FB3E24" w:rsidRDefault="00FB3E24" w14:paraId="0E610D79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Przygotowanie do prowadzenia własnych badań naukowych w obszarze nauk prawnych oraz do samodzielnego opracowywania i prezentowania ich wyników w formie pracy dyplomowej.</w:t>
            </w:r>
          </w:p>
        </w:tc>
      </w:tr>
    </w:tbl>
    <w:p w:rsidR="00FB3E24" w:rsidP="00FB3E24" w:rsidRDefault="00FB3E24" w14:paraId="2E059B20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FB3E24" w:rsidP="00FB3E24" w:rsidRDefault="00FB3E24" w14:paraId="281CE674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FB3E24" w:rsidP="00FB3E24" w:rsidRDefault="00FB3E24" w14:paraId="77C1C315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FB3E24" w:rsidTr="00DA190E" w14:paraId="1D6D9F74" w14:textId="77777777">
        <w:tc>
          <w:tcPr>
            <w:tcW w:w="16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FB3E24" w:rsidRDefault="00FB3E24" w14:paraId="5F65FFC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FB3E24" w:rsidRDefault="00FB3E24" w14:paraId="6711642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FB3E24" w:rsidRDefault="00FB3E24" w14:paraId="213C329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B3E24" w:rsidTr="00DA190E" w14:paraId="13607E31" w14:textId="77777777">
        <w:tc>
          <w:tcPr>
            <w:tcW w:w="16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FB3E24" w:rsidRDefault="00FB3E24" w14:paraId="118ADB6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DA190E" w:rsidR="00DA190E" w:rsidP="00DA190E" w:rsidRDefault="00DA190E" w14:paraId="1348508C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A190E">
              <w:rPr>
                <w:rFonts w:ascii="Corbel" w:hAnsi="Corbel"/>
                <w:b w:val="0"/>
                <w:smallCaps w:val="0"/>
                <w:szCs w:val="24"/>
              </w:rPr>
              <w:t>Wykazuje się szczegółową wiedzą na temat struktur, instytucji i zasad działania organów administracji publicznej (krajowych, międzynarodowych i unijnych) i podmiotów administrujących, ich genezy i ewolucji oraz</w:t>
            </w:r>
          </w:p>
          <w:p w:rsidR="00FB3E24" w:rsidP="00DA190E" w:rsidRDefault="00DA190E" w14:paraId="170F524A" w14:textId="5846C81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A190E">
              <w:rPr>
                <w:rFonts w:ascii="Corbel" w:hAnsi="Corbel"/>
                <w:b w:val="0"/>
                <w:smallCaps w:val="0"/>
                <w:szCs w:val="24"/>
              </w:rPr>
              <w:t>wykonywanych przez nie zadań;</w:t>
            </w:r>
          </w:p>
        </w:tc>
        <w:tc>
          <w:tcPr>
            <w:tcW w:w="1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FB3E24" w:rsidRDefault="00FB3E24" w14:paraId="41D494E2" w14:textId="6B4528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DA190E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</w:tr>
      <w:tr w:rsidR="00FB3E24" w:rsidTr="00DA190E" w14:paraId="19739265" w14:textId="77777777">
        <w:tc>
          <w:tcPr>
            <w:tcW w:w="16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FB3E24" w:rsidRDefault="00FB3E24" w14:paraId="77D5DA5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DA190E" w:rsidR="00DA190E" w:rsidP="00DA190E" w:rsidRDefault="00DA190E" w14:paraId="4406AD0C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A190E">
              <w:rPr>
                <w:rFonts w:ascii="Corbel" w:hAnsi="Corbel"/>
                <w:b w:val="0"/>
                <w:smallCaps w:val="0"/>
                <w:szCs w:val="24"/>
              </w:rPr>
              <w:t>Dysponuje pogłębioną wiedzą o relacjach między organami administracji publicznej oraz relacjach między nimi a jednostką i instytucjami społecznymi w odniesieniu</w:t>
            </w:r>
          </w:p>
          <w:p w:rsidR="00FB3E24" w:rsidP="00DA190E" w:rsidRDefault="00DA190E" w14:paraId="622632D1" w14:textId="4F2975D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A190E">
              <w:rPr>
                <w:rFonts w:ascii="Corbel" w:hAnsi="Corbel"/>
                <w:b w:val="0"/>
                <w:smallCaps w:val="0"/>
                <w:szCs w:val="24"/>
              </w:rPr>
              <w:t>do wybranych struktur i instytucji społecznych;</w:t>
            </w:r>
          </w:p>
        </w:tc>
        <w:tc>
          <w:tcPr>
            <w:tcW w:w="1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FB3E24" w:rsidRDefault="00FB3E24" w14:paraId="6E785576" w14:textId="78352E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DA190E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  <w:tr w:rsidR="00FB3E24" w:rsidTr="00DA190E" w14:paraId="75F6F73D" w14:textId="77777777">
        <w:tc>
          <w:tcPr>
            <w:tcW w:w="16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FB3E24" w:rsidRDefault="00FB3E24" w14:paraId="01C3F05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FB3E24" w:rsidP="00DA190E" w:rsidRDefault="00DA190E" w14:paraId="54E8875C" w14:textId="38EB125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A190E">
              <w:rPr>
                <w:rFonts w:ascii="Corbel" w:hAnsi="Corbel"/>
                <w:b w:val="0"/>
                <w:smallCaps w:val="0"/>
                <w:szCs w:val="24"/>
              </w:rPr>
              <w:t>Posiada rozszerzoną wiedzę o roli człowieka, jego cechach i aktywności w sferze administracji oraz jako twórcy kultury i podmiotu konstytuującego struktury społeczne 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A190E">
              <w:rPr>
                <w:rFonts w:ascii="Corbel" w:hAnsi="Corbel"/>
                <w:b w:val="0"/>
                <w:smallCaps w:val="0"/>
                <w:szCs w:val="24"/>
              </w:rPr>
              <w:t>zasady ich funkcjonowania;</w:t>
            </w:r>
          </w:p>
        </w:tc>
        <w:tc>
          <w:tcPr>
            <w:tcW w:w="1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FB3E24" w:rsidRDefault="00FB3E24" w14:paraId="779DA605" w14:textId="67864B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DA190E"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</w:tr>
      <w:tr w:rsidR="00FB3E24" w:rsidTr="00DA190E" w14:paraId="235DBDDA" w14:textId="77777777">
        <w:tc>
          <w:tcPr>
            <w:tcW w:w="16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FB3E24" w:rsidRDefault="00FB3E24" w14:paraId="1E77CEE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FB3E24" w:rsidP="00DA190E" w:rsidRDefault="00DA190E" w14:paraId="754860FB" w14:textId="679214A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A190E">
              <w:rPr>
                <w:rFonts w:ascii="Corbel" w:hAnsi="Corbel"/>
                <w:b w:val="0"/>
                <w:smallCaps w:val="0"/>
                <w:szCs w:val="24"/>
              </w:rPr>
              <w:t>Wykazuje się pogłębioną wiedzą na temat teorii naukowych właściwych dla kierunku administracja oraz ma rozszerzoną wiedzę w zakresie miejsca i znaczenia nauk społecznych w systemie nauk oraz rozpoznaje ich relacje do innych nauk społecznych, znając zarys ewolucji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A190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instytucji administracyjnych i prawnych, a także posiadając szeroką wiedzę o poglądach doktryny i orzecznictwa na temat</w:t>
            </w:r>
            <w:r w:rsidRPr="00DA190E">
              <w:rPr>
                <w:rFonts w:ascii="Corbel" w:hAnsi="Corbel"/>
                <w:b w:val="0"/>
                <w:smallCaps w:val="0"/>
                <w:szCs w:val="24"/>
              </w:rPr>
              <w:tab/>
            </w:r>
            <w:r w:rsidRPr="00DA190E">
              <w:rPr>
                <w:rFonts w:ascii="Corbel" w:hAnsi="Corbel"/>
                <w:b w:val="0"/>
                <w:smallCaps w:val="0"/>
                <w:szCs w:val="24"/>
              </w:rPr>
              <w:t>struktur i instytucji  administracyjno-prawnych;</w:t>
            </w:r>
          </w:p>
        </w:tc>
        <w:tc>
          <w:tcPr>
            <w:tcW w:w="1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FB3E24" w:rsidRDefault="00FB3E24" w14:paraId="74BD75D1" w14:textId="7DDCCF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K_</w:t>
            </w:r>
            <w:r w:rsidR="00DA190E">
              <w:rPr>
                <w:rFonts w:ascii="Corbel" w:hAnsi="Corbel"/>
                <w:b w:val="0"/>
                <w:smallCaps w:val="0"/>
                <w:szCs w:val="24"/>
              </w:rPr>
              <w:t>W06</w:t>
            </w:r>
          </w:p>
        </w:tc>
      </w:tr>
      <w:tr w:rsidR="00FB3E24" w:rsidTr="00DA190E" w14:paraId="755D570B" w14:textId="77777777">
        <w:tc>
          <w:tcPr>
            <w:tcW w:w="16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FB3E24" w:rsidRDefault="00FB3E24" w14:paraId="5E490F7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FB3E24" w:rsidP="00DA190E" w:rsidRDefault="00DA190E" w14:paraId="33E315B5" w14:textId="1E64EAA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A190E">
              <w:rPr>
                <w:rFonts w:ascii="Corbel" w:hAnsi="Corbel"/>
                <w:b w:val="0"/>
                <w:smallCaps w:val="0"/>
                <w:szCs w:val="24"/>
              </w:rPr>
              <w:t>Zna i rozumie metodologie pracy umysłowej i reguły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A190E">
              <w:rPr>
                <w:rFonts w:ascii="Corbel" w:hAnsi="Corbel"/>
                <w:b w:val="0"/>
                <w:smallCaps w:val="0"/>
                <w:szCs w:val="24"/>
              </w:rPr>
              <w:t>pisania prac naukowych;</w:t>
            </w:r>
          </w:p>
        </w:tc>
        <w:tc>
          <w:tcPr>
            <w:tcW w:w="1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FB3E24" w:rsidRDefault="00FB3E24" w14:paraId="29C4938D" w14:textId="615D81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DA190E">
              <w:rPr>
                <w:rFonts w:ascii="Corbel" w:hAnsi="Corbel"/>
                <w:b w:val="0"/>
                <w:smallCaps w:val="0"/>
                <w:szCs w:val="24"/>
              </w:rPr>
              <w:t>W10</w:t>
            </w:r>
          </w:p>
        </w:tc>
      </w:tr>
      <w:tr w:rsidR="00FB3E24" w:rsidTr="00DA190E" w14:paraId="6DF08C68" w14:textId="77777777">
        <w:tc>
          <w:tcPr>
            <w:tcW w:w="16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FB3E24" w:rsidRDefault="00FB3E24" w14:paraId="18E1447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FB3E24" w:rsidP="00DA190E" w:rsidRDefault="00DA190E" w14:paraId="150D8D96" w14:textId="4C374A9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A190E">
              <w:rPr>
                <w:rFonts w:ascii="Corbel" w:hAnsi="Corbel"/>
                <w:b w:val="0"/>
                <w:smallCaps w:val="0"/>
                <w:szCs w:val="24"/>
              </w:rPr>
              <w:t>Potrafi prawidłowo identyfikować i interpretować zjawiska prawne i inne zachodzące w administracji oraz ich wzajemne relacje z wykorzystaniem wiedzy w zakresie nauk administracyjnych;</w:t>
            </w:r>
          </w:p>
        </w:tc>
        <w:tc>
          <w:tcPr>
            <w:tcW w:w="1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FB3E24" w:rsidRDefault="00FB3E24" w14:paraId="43FD77FA" w14:textId="549A0C3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DA190E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FB3E24" w:rsidTr="00DA190E" w14:paraId="0DCFBC5D" w14:textId="77777777">
        <w:tc>
          <w:tcPr>
            <w:tcW w:w="16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FB3E24" w:rsidRDefault="00FB3E24" w14:paraId="404762C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FB3E24" w:rsidP="00DA190E" w:rsidRDefault="00DA190E" w14:paraId="0DA51C7A" w14:textId="404DC97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A190E">
              <w:rPr>
                <w:rFonts w:ascii="Corbel" w:hAnsi="Corbel"/>
                <w:b w:val="0"/>
                <w:smallCaps w:val="0"/>
                <w:szCs w:val="24"/>
              </w:rPr>
              <w:t>Potrafi właściwie dobierać źródła oraz informacje,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A190E">
              <w:rPr>
                <w:rFonts w:ascii="Corbel" w:hAnsi="Corbel"/>
                <w:b w:val="0"/>
                <w:smallCaps w:val="0"/>
                <w:szCs w:val="24"/>
              </w:rPr>
              <w:t>pozyskiwać dane dla analizowania procesów i zjawisk a także prawidłowo posługiwać się wiedzą z zakresu nauk o prawie i administracji oraz podstawową wiedzą interdyscyplinarną do przygotowania rozwiązań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A190E">
              <w:rPr>
                <w:rFonts w:ascii="Corbel" w:hAnsi="Corbel"/>
                <w:b w:val="0"/>
                <w:smallCaps w:val="0"/>
                <w:szCs w:val="24"/>
              </w:rPr>
              <w:t>problemów;</w:t>
            </w:r>
          </w:p>
        </w:tc>
        <w:tc>
          <w:tcPr>
            <w:tcW w:w="1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FB3E24" w:rsidRDefault="00FB3E24" w14:paraId="12421FEF" w14:textId="57BA7C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DA190E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  <w:tr w:rsidR="00FB3E24" w:rsidTr="00DA190E" w14:paraId="008E0B90" w14:textId="77777777">
        <w:tc>
          <w:tcPr>
            <w:tcW w:w="16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FB3E24" w:rsidRDefault="00FB3E24" w14:paraId="7579F98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DA190E" w:rsidR="00DA190E" w:rsidP="00DA190E" w:rsidRDefault="00DA190E" w14:paraId="00BDC94E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A190E">
              <w:rPr>
                <w:rFonts w:ascii="Corbel" w:hAnsi="Corbel"/>
                <w:b w:val="0"/>
                <w:smallCaps w:val="0"/>
                <w:szCs w:val="24"/>
              </w:rPr>
              <w:t>Jest gotowy samodzielnie i krytycznie uzupełniać wiedzę,</w:t>
            </w:r>
          </w:p>
          <w:p w:rsidR="00FB3E24" w:rsidP="00DA190E" w:rsidRDefault="00DA190E" w14:paraId="63667D4B" w14:textId="0BE057C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A190E">
              <w:rPr>
                <w:rFonts w:ascii="Corbel" w:hAnsi="Corbel"/>
                <w:b w:val="0"/>
                <w:smallCaps w:val="0"/>
                <w:szCs w:val="24"/>
              </w:rPr>
              <w:t>w tym również na gruncie interdyscyplinarnym.</w:t>
            </w:r>
          </w:p>
        </w:tc>
        <w:tc>
          <w:tcPr>
            <w:tcW w:w="1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FB3E24" w:rsidRDefault="00FB3E24" w14:paraId="6DE18A9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  <w:tr w:rsidR="00FB3E24" w:rsidTr="00DA190E" w14:paraId="282CF861" w14:textId="77777777">
        <w:tc>
          <w:tcPr>
            <w:tcW w:w="16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FB3E24" w:rsidRDefault="00FB3E24" w14:paraId="77087806" w14:textId="4AE1F9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E7083C">
              <w:rPr>
                <w:rFonts w:ascii="Corbel" w:hAnsi="Corbel"/>
                <w:b w:val="0"/>
                <w:smallCaps w:val="0"/>
                <w:szCs w:val="24"/>
              </w:rPr>
              <w:t>09</w:t>
            </w:r>
          </w:p>
        </w:tc>
        <w:tc>
          <w:tcPr>
            <w:tcW w:w="5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FB3E24" w:rsidP="00DA190E" w:rsidRDefault="00DA190E" w14:paraId="1AF17F49" w14:textId="3D2E698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A190E">
              <w:rPr>
                <w:rFonts w:ascii="Corbel" w:hAnsi="Corbel"/>
                <w:b w:val="0"/>
                <w:smallCaps w:val="0"/>
                <w:szCs w:val="24"/>
              </w:rPr>
              <w:t>Wykazuje odpowiedzialność za własne przygotowanie do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A190E">
              <w:rPr>
                <w:rFonts w:ascii="Corbel" w:hAnsi="Corbel"/>
                <w:b w:val="0"/>
                <w:smallCaps w:val="0"/>
                <w:szCs w:val="24"/>
              </w:rPr>
              <w:t>pracy, podejmowane decyzje, działania i ich skutki;</w:t>
            </w:r>
          </w:p>
        </w:tc>
        <w:tc>
          <w:tcPr>
            <w:tcW w:w="1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FB3E24" w:rsidRDefault="00FB3E24" w14:paraId="3DACC5C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</w:tbl>
    <w:p w:rsidR="00FB3E24" w:rsidP="00FB3E24" w:rsidRDefault="00FB3E24" w14:paraId="60416FD6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FB3E24" w:rsidP="00FB3E24" w:rsidRDefault="00FB3E24" w14:paraId="496C5356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="00FB3E24" w:rsidP="00FB3E24" w:rsidRDefault="00FB3E24" w14:paraId="5BC5E7FA" w14:textId="77777777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p w:rsidR="00FB3E24" w:rsidP="00FB3E24" w:rsidRDefault="00FB3E24" w14:paraId="52614493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="00FB3E24" w:rsidTr="70162FA9" w14:paraId="600A628D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FB3E24" w:rsidRDefault="00FB3E24" w14:paraId="7890A4AC" w14:textId="5636F08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6F1132D7" w:rsidR="56AB6764"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:rsidR="00FB3E24" w:rsidP="00FB3E24" w:rsidRDefault="00FB3E24" w14:paraId="3E33DAC5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="00FB3E24" w:rsidP="00FB3E24" w:rsidRDefault="00FB3E24" w14:paraId="665C8DE2" w14:textId="77777777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FB3E24" w:rsidP="00FB3E24" w:rsidRDefault="00FB3E24" w14:paraId="07BBFA89" w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="00FB3E24" w:rsidTr="70162FA9" w14:paraId="454A991A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8D3586" w:rsidR="00FB3E24" w:rsidRDefault="00FB3E24" w14:paraId="51870EAB" w14:textId="4243570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bookmarkStart w:name="_Hlk90462210" w:id="0"/>
            <w:r w:rsidRPr="008D3586">
              <w:rPr>
                <w:rFonts w:ascii="Corbel" w:hAnsi="Corbel"/>
                <w:sz w:val="24"/>
                <w:szCs w:val="24"/>
              </w:rPr>
              <w:t>Treści merytoryczne</w:t>
            </w:r>
            <w:r w:rsidR="008D358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B3E24" w:rsidTr="70162FA9" w14:paraId="54DF9DE5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8D3586" w:rsidR="00FB3E24" w:rsidP="70162FA9" w:rsidRDefault="00FB3E24" w14:paraId="7B3900C6" w14:textId="295052C7">
            <w:pPr>
              <w:spacing w:after="0"/>
              <w:ind/>
              <w:rPr>
                <w:rFonts w:ascii="Corbel" w:hAnsi="Corbel"/>
                <w:sz w:val="24"/>
                <w:szCs w:val="24"/>
              </w:rPr>
            </w:pPr>
            <w:r w:rsidRPr="70162FA9" w:rsidR="00FB3E24">
              <w:rPr>
                <w:rFonts w:ascii="Corbel" w:hAnsi="Corbel"/>
                <w:sz w:val="24"/>
                <w:szCs w:val="24"/>
              </w:rPr>
              <w:t xml:space="preserve">Istota metodologii naukowych. </w:t>
            </w:r>
          </w:p>
        </w:tc>
      </w:tr>
      <w:tr w:rsidR="008D3586" w:rsidTr="70162FA9" w14:paraId="089F5F4A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D3586" w:rsidR="008D3586" w:rsidP="008D3586" w:rsidRDefault="008D3586" w14:paraId="3F7F1041" w14:textId="7BDD11A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D3586">
              <w:rPr>
                <w:rFonts w:ascii="Corbel" w:hAnsi="Corbel"/>
                <w:sz w:val="24"/>
                <w:szCs w:val="24"/>
              </w:rPr>
              <w:t>Podział i typologia badań naukowych.</w:t>
            </w:r>
          </w:p>
        </w:tc>
      </w:tr>
      <w:tr w:rsidR="008D3586" w:rsidTr="70162FA9" w14:paraId="4372F018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D3586" w:rsidR="008D3586" w:rsidP="008D3586" w:rsidRDefault="008D3586" w14:paraId="5C3A4B98" w14:textId="4B316D8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D3586">
              <w:rPr>
                <w:rFonts w:ascii="Corbel" w:hAnsi="Corbel"/>
                <w:sz w:val="24"/>
                <w:szCs w:val="24"/>
              </w:rPr>
              <w:t>Metody prowadzenia badań naukowych w zakresie nauk prawnych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D3586" w:rsidTr="70162FA9" w14:paraId="26518744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D3586" w:rsidR="008D3586" w:rsidP="008D3586" w:rsidRDefault="008D3586" w14:paraId="0627220A" w14:textId="54C24C3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D3586">
              <w:rPr>
                <w:rFonts w:ascii="Corbel" w:hAnsi="Corbel"/>
                <w:sz w:val="24"/>
                <w:szCs w:val="24"/>
              </w:rPr>
              <w:t>Koncepcja problemu badawczego, wybór problemu badawczego, formułowanie i weryfikacja hipotez badawczych.</w:t>
            </w:r>
          </w:p>
        </w:tc>
      </w:tr>
      <w:tr w:rsidR="008D3586" w:rsidTr="70162FA9" w14:paraId="53A5D8F1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D3586" w:rsidR="008D3586" w:rsidP="008D3586" w:rsidRDefault="008D3586" w14:paraId="7BB7C24C" w14:textId="70F7DCA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D3586">
              <w:rPr>
                <w:rFonts w:ascii="Corbel" w:hAnsi="Corbel"/>
                <w:sz w:val="24"/>
                <w:szCs w:val="24"/>
              </w:rPr>
              <w:t>Ochrona własności intelektualnej i etyka w prowadzeniu badań naukowych.</w:t>
            </w:r>
          </w:p>
        </w:tc>
      </w:tr>
      <w:tr w:rsidR="008D3586" w:rsidTr="70162FA9" w14:paraId="791F3400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D3586" w:rsidR="008D3586" w:rsidRDefault="008D3586" w14:paraId="545C6F1B" w14:textId="0376CC5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3586">
              <w:rPr>
                <w:rFonts w:ascii="Corbel" w:hAnsi="Corbel"/>
                <w:sz w:val="24"/>
                <w:szCs w:val="24"/>
              </w:rPr>
              <w:t>Struktura procesu badawczego, zasady planowania procesu badawczego.</w:t>
            </w:r>
          </w:p>
        </w:tc>
      </w:tr>
      <w:tr w:rsidR="008D3586" w:rsidTr="70162FA9" w14:paraId="01AA0F41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D3586" w:rsidR="008D3586" w:rsidRDefault="008D3586" w14:paraId="5B0248A7" w14:textId="18B678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3586">
              <w:rPr>
                <w:rFonts w:ascii="Corbel" w:hAnsi="Corbel"/>
                <w:sz w:val="24"/>
                <w:szCs w:val="24"/>
              </w:rPr>
              <w:t>Postawienie problemu badawczego, uzasadnienie podjęcia badań.</w:t>
            </w:r>
          </w:p>
        </w:tc>
      </w:tr>
      <w:tr w:rsidR="008D3586" w:rsidTr="70162FA9" w14:paraId="36359737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D3586" w:rsidR="008D3586" w:rsidRDefault="008D3586" w14:paraId="732A3B65" w14:textId="4ED8670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3586">
              <w:rPr>
                <w:rFonts w:ascii="Corbel" w:hAnsi="Corbel"/>
                <w:sz w:val="24"/>
                <w:szCs w:val="24"/>
              </w:rPr>
              <w:t>Hipoteza a teza.</w:t>
            </w:r>
          </w:p>
        </w:tc>
      </w:tr>
      <w:tr w:rsidR="00FB3E24" w:rsidTr="70162FA9" w14:paraId="5AA61636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D3586" w:rsidR="00FB3E24" w:rsidRDefault="008D3586" w14:paraId="21B93EAC" w14:textId="0AACE97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3586">
              <w:rPr>
                <w:rFonts w:ascii="Corbel" w:hAnsi="Corbel"/>
                <w:sz w:val="24"/>
                <w:szCs w:val="24"/>
              </w:rPr>
              <w:t>Klasyfikacja zmiennych i rodzaje wskaźników badawczych.</w:t>
            </w:r>
          </w:p>
        </w:tc>
      </w:tr>
      <w:tr w:rsidR="008D3586" w:rsidTr="70162FA9" w14:paraId="1C0EDE0F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D3586" w:rsidR="008D3586" w:rsidRDefault="008D3586" w14:paraId="7D17FB41" w14:textId="7F8E05D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3586">
              <w:rPr>
                <w:rFonts w:ascii="Corbel" w:hAnsi="Corbel"/>
                <w:sz w:val="24"/>
                <w:szCs w:val="24"/>
              </w:rPr>
              <w:t>Dobór i konstruowanie metod i narzędzi badawczych.</w:t>
            </w:r>
          </w:p>
        </w:tc>
      </w:tr>
      <w:tr w:rsidR="008D3586" w:rsidTr="70162FA9" w14:paraId="5A913F85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D3586" w:rsidR="008D3586" w:rsidP="008D3586" w:rsidRDefault="008D3586" w14:paraId="4B280D40" w14:textId="3990173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D3586">
              <w:rPr>
                <w:rFonts w:ascii="Corbel" w:hAnsi="Corbel"/>
                <w:sz w:val="24"/>
                <w:szCs w:val="24"/>
              </w:rPr>
              <w:t xml:space="preserve">Przebieg badań i ich opracowanie – analiza empiryczna i statystyczna. </w:t>
            </w:r>
          </w:p>
        </w:tc>
      </w:tr>
      <w:tr w:rsidR="00FB3E24" w:rsidTr="70162FA9" w14:paraId="465DFC8D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D3586" w:rsidR="00FB3E24" w:rsidRDefault="008D3586" w14:paraId="30AF0BA1" w14:textId="79165DF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3586">
              <w:rPr>
                <w:rFonts w:ascii="Corbel" w:hAnsi="Corbel"/>
                <w:sz w:val="24"/>
                <w:szCs w:val="24"/>
              </w:rPr>
              <w:t>Przygotowanie wyników w postaci prezentacji i prac naukowych.</w:t>
            </w:r>
          </w:p>
        </w:tc>
      </w:tr>
      <w:bookmarkEnd w:id="0"/>
    </w:tbl>
    <w:p w:rsidR="00FB3E24" w:rsidP="00FB3E24" w:rsidRDefault="00FB3E24" w14:paraId="1EAE77A1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FB3E24" w:rsidP="70162FA9" w:rsidRDefault="00FB3E24" w14:paraId="1EDA32F6" w14:textId="74900B40">
      <w:pPr>
        <w:pStyle w:val="Punktygwne"/>
        <w:spacing w:before="0" w:after="0"/>
        <w:ind w:left="426"/>
        <w:rPr>
          <w:rFonts w:ascii="Corbel" w:hAnsi="Corbel"/>
          <w:b w:val="0"/>
          <w:bCs w:val="0"/>
          <w:caps w:val="0"/>
          <w:smallCaps w:val="0"/>
        </w:rPr>
      </w:pPr>
      <w:r w:rsidRPr="70162FA9" w:rsidR="00FB3E24">
        <w:rPr>
          <w:rFonts w:ascii="Corbel" w:hAnsi="Corbel"/>
          <w:caps w:val="0"/>
          <w:smallCaps w:val="0"/>
        </w:rPr>
        <w:t>3.4 Metody dydaktyczne</w:t>
      </w:r>
      <w:r w:rsidRPr="70162FA9" w:rsidR="00FB3E24">
        <w:rPr>
          <w:rFonts w:ascii="Corbel" w:hAnsi="Corbel"/>
          <w:b w:val="0"/>
          <w:bCs w:val="0"/>
          <w:caps w:val="0"/>
          <w:smallCaps w:val="0"/>
        </w:rPr>
        <w:t xml:space="preserve"> </w:t>
      </w:r>
    </w:p>
    <w:p w:rsidR="00FB3E24" w:rsidP="00FB3E24" w:rsidRDefault="00FB3E24" w14:paraId="6B520B8F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FB3E24" w:rsidP="00A75658" w:rsidRDefault="00FB3E24" w14:paraId="45924B22" w14:textId="77777777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b w:val="0"/>
          <w:bCs/>
          <w:smallCaps w:val="0"/>
          <w:szCs w:val="24"/>
        </w:rPr>
      </w:pPr>
      <w:r>
        <w:rPr>
          <w:rFonts w:ascii="Corbel" w:hAnsi="Corbel"/>
          <w:b w:val="0"/>
          <w:bCs/>
          <w:smallCaps w:val="0"/>
          <w:szCs w:val="24"/>
        </w:rPr>
        <w:t>Prezentacja zaplanowanych badań, rozwiązywanie problemów i zadań, przegląd literatury naukowej, praca w grupach, dyskusja</w:t>
      </w:r>
    </w:p>
    <w:p w:rsidR="00FB3E24" w:rsidP="00FB3E24" w:rsidRDefault="00FB3E24" w14:paraId="18593DA2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FB3E24" w:rsidP="00FB3E24" w:rsidRDefault="00FB3E24" w14:paraId="329E2101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 METODY I KRYTERIA OCENY </w:t>
      </w:r>
    </w:p>
    <w:p w:rsidR="00FB3E24" w:rsidP="00FB3E24" w:rsidRDefault="00FB3E24" w14:paraId="77650332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FB3E24" w:rsidP="00FB3E24" w:rsidRDefault="00FB3E24" w14:paraId="79387B37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 Sposoby weryfikacji efektów uczenia się</w:t>
      </w:r>
    </w:p>
    <w:p w:rsidR="00FB3E24" w:rsidP="00FB3E24" w:rsidRDefault="00FB3E24" w14:paraId="06DBD61C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FB3E24" w:rsidTr="00FB3E24" w14:paraId="68DD752B" w14:textId="77777777">
        <w:tc>
          <w:tcPr>
            <w:tcW w:w="1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FB3E24" w:rsidRDefault="00FB3E24" w14:paraId="3AB19DA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FB3E24" w:rsidRDefault="00FB3E24" w14:paraId="4AF9F35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FB3E24" w:rsidRDefault="00FB3E24" w14:paraId="71F880F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FB3E24" w:rsidRDefault="00FB3E24" w14:paraId="65780D9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FB3E24" w:rsidRDefault="00FB3E24" w14:paraId="49AF65B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B3E24" w:rsidTr="00FB3E24" w14:paraId="55F7E6C6" w14:textId="77777777">
        <w:tc>
          <w:tcPr>
            <w:tcW w:w="1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FB3E24" w:rsidRDefault="00FB3E24" w14:paraId="12E4D71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01, Ek_ 02, EK_03, EK_04, EK_05</w:t>
            </w:r>
          </w:p>
        </w:tc>
        <w:tc>
          <w:tcPr>
            <w:tcW w:w="5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FB3E24" w:rsidRDefault="00FB3E24" w14:paraId="701CCA2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FB3E24" w:rsidRDefault="00FB3E24" w14:paraId="1B84F00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FB3E24" w:rsidTr="00FB3E24" w14:paraId="4C201F89" w14:textId="77777777">
        <w:tc>
          <w:tcPr>
            <w:tcW w:w="1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FB3E24" w:rsidRDefault="00FB3E24" w14:paraId="225D0B4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EK_06, EK_07, EK_09</w:t>
            </w:r>
          </w:p>
        </w:tc>
        <w:tc>
          <w:tcPr>
            <w:tcW w:w="5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FB3E24" w:rsidRDefault="00FB3E24" w14:paraId="66876CD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 planu</w:t>
            </w:r>
          </w:p>
        </w:tc>
        <w:tc>
          <w:tcPr>
            <w:tcW w:w="2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FB3E24" w:rsidRDefault="00FB3E24" w14:paraId="7467C5E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FB3E24" w:rsidTr="00FB3E24" w14:paraId="358D9376" w14:textId="77777777">
        <w:tc>
          <w:tcPr>
            <w:tcW w:w="1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FB3E24" w:rsidRDefault="00FB3E24" w14:paraId="0766A4E9" w14:textId="26C88E3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EK_01, EK_02, EK_08</w:t>
            </w:r>
          </w:p>
        </w:tc>
        <w:tc>
          <w:tcPr>
            <w:tcW w:w="5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FB3E24" w:rsidRDefault="00FB3E24" w14:paraId="07D145D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dyplomowa</w:t>
            </w:r>
          </w:p>
        </w:tc>
        <w:tc>
          <w:tcPr>
            <w:tcW w:w="2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FB3E24" w:rsidRDefault="00FB3E24" w14:paraId="02709EE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:rsidR="00FB3E24" w:rsidP="00FB3E24" w:rsidRDefault="00FB3E24" w14:paraId="135ED38A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FB3E24" w:rsidP="00FB3E24" w:rsidRDefault="00FB3E24" w14:paraId="37E60C0E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FB3E24" w:rsidP="00FB3E24" w:rsidRDefault="00FB3E24" w14:paraId="0F695466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="00FB3E24" w:rsidTr="00FB3E24" w14:paraId="040C8320" w14:textId="77777777">
        <w:tc>
          <w:tcPr>
            <w:tcW w:w="9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FB3E24" w:rsidP="00601907" w:rsidRDefault="00FB3E24" w14:paraId="56D78254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Forma zakończenia: ćwiczenia – zaliczenie.</w:t>
            </w:r>
          </w:p>
          <w:p w:rsidR="00FB3E24" w:rsidP="00601907" w:rsidRDefault="00FB3E24" w14:paraId="24AFAFFA" w14:textId="77777777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Zaliczenie ćwiczeń </w:t>
            </w:r>
          </w:p>
          <w:p w:rsidR="00FB3E24" w:rsidP="00601907" w:rsidRDefault="00FB3E24" w14:paraId="02FECD09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Ocenie podlegać będzie sposób postawienia problemu badawczego (10%), uzasadnienie podjęcia problemu (10%), wybór metod badawczych i ich charakterystyka (20%), opracowanie i interpretacja wyników (30%), dobór odpowiedniej literatury (10%) oraz format pracy – przejrzystość, logika wywodu, prawidłowe cytowanie, samodzielność (20%).</w:t>
            </w:r>
          </w:p>
        </w:tc>
      </w:tr>
    </w:tbl>
    <w:p w:rsidR="00FB3E24" w:rsidP="00FB3E24" w:rsidRDefault="00FB3E24" w14:paraId="6F0F2696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FB3E24" w:rsidP="00FB3E24" w:rsidRDefault="00FB3E24" w14:paraId="33482FA9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FB3E24" w:rsidP="00FB3E24" w:rsidRDefault="00FB3E24" w14:paraId="73593597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FB3E24" w:rsidTr="70162FA9" w14:paraId="3E39DFFB" w14:textId="77777777">
        <w:tc>
          <w:tcPr>
            <w:tcW w:w="4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FB3E24" w:rsidRDefault="00FB3E24" w14:paraId="4069E1D5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FB3E24" w:rsidRDefault="00FB3E24" w14:paraId="39098B83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FB3E24" w:rsidTr="70162FA9" w14:paraId="5D64782C" w14:textId="77777777">
        <w:tc>
          <w:tcPr>
            <w:tcW w:w="4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FB3E24" w:rsidRDefault="00FB3E24" w14:paraId="4D526D4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FB3E24" w:rsidRDefault="00E7083C" w14:paraId="6E375FD6" w14:textId="444D9B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150</w:t>
            </w:r>
            <w:r w:rsidR="00FB3E24">
              <w:rPr>
                <w:rFonts w:ascii="Corbel" w:hAnsi="Corbel"/>
                <w:sz w:val="24"/>
                <w:szCs w:val="24"/>
              </w:rPr>
              <w:t xml:space="preserve"> h</w:t>
            </w:r>
          </w:p>
        </w:tc>
      </w:tr>
      <w:tr w:rsidR="00FB3E24" w:rsidTr="70162FA9" w14:paraId="30AE4885" w14:textId="77777777">
        <w:tc>
          <w:tcPr>
            <w:tcW w:w="4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FB3E24" w:rsidRDefault="00FB3E24" w14:paraId="72630B5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FB3E24" w:rsidRDefault="00FB3E24" w14:paraId="5CB632B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FB3E24" w:rsidRDefault="00E7083C" w14:paraId="54C55081" w14:textId="09C5A1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  <w:r w:rsidR="00FB3E24">
              <w:rPr>
                <w:rFonts w:ascii="Corbel" w:hAnsi="Corbel"/>
                <w:sz w:val="24"/>
                <w:szCs w:val="24"/>
              </w:rPr>
              <w:t xml:space="preserve"> h - udział w konsultacjach</w:t>
            </w:r>
          </w:p>
        </w:tc>
      </w:tr>
      <w:tr w:rsidR="00FB3E24" w:rsidTr="70162FA9" w14:paraId="6E9E2110" w14:textId="77777777">
        <w:tc>
          <w:tcPr>
            <w:tcW w:w="4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FB3E24" w:rsidRDefault="00FB3E24" w14:paraId="2920E01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FB3E24" w:rsidRDefault="00FB3E24" w14:paraId="6D42DBE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FB3E24" w:rsidRDefault="00E7083C" w14:paraId="38FA1FAE" w14:textId="6BDB99B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200</w:t>
            </w:r>
            <w:r w:rsidR="00FB3E24">
              <w:rPr>
                <w:rFonts w:ascii="Corbel" w:hAnsi="Corbel"/>
                <w:sz w:val="24"/>
                <w:szCs w:val="24"/>
              </w:rPr>
              <w:t xml:space="preserve"> h</w:t>
            </w:r>
          </w:p>
        </w:tc>
      </w:tr>
      <w:tr w:rsidR="00FB3E24" w:rsidTr="70162FA9" w14:paraId="37EC6B0B" w14:textId="77777777">
        <w:tc>
          <w:tcPr>
            <w:tcW w:w="4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FB3E24" w:rsidRDefault="00FB3E24" w14:paraId="43674E4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FB3E24" w:rsidRDefault="00FB3E24" w14:paraId="6D322618" w14:textId="1DD16F8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70162FA9" w:rsidR="6A8EB125">
              <w:rPr>
                <w:rFonts w:ascii="Corbel" w:hAnsi="Corbel"/>
                <w:sz w:val="24"/>
                <w:szCs w:val="24"/>
              </w:rPr>
              <w:t>400</w:t>
            </w:r>
          </w:p>
        </w:tc>
      </w:tr>
      <w:tr w:rsidR="00FB3E24" w:rsidTr="70162FA9" w14:paraId="14A9AD25" w14:textId="77777777">
        <w:tc>
          <w:tcPr>
            <w:tcW w:w="4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FB3E24" w:rsidRDefault="00FB3E24" w14:paraId="03D3567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FB3E24" w:rsidRDefault="00FB3E24" w14:paraId="5DA817E6" w14:textId="2D3D255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E7083C"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:rsidR="00FB3E24" w:rsidP="00FB3E24" w:rsidRDefault="00FB3E24" w14:paraId="4C642F12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lastRenderedPageBreak/>
        <w:t>* Należy uwzględnić, że 1 pkt ECTS odpowiada 25-30 godzin całkowitego nakładu pracy studenta.</w:t>
      </w:r>
    </w:p>
    <w:p w:rsidR="00FB3E24" w:rsidP="00FB3E24" w:rsidRDefault="00FB3E24" w14:paraId="3A6E9C15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FB3E24" w:rsidP="00FB3E24" w:rsidRDefault="00FB3E24" w14:paraId="4066A39A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6. PRAKTYKI ZAWODOWE W RAMACH PRZEDMIOTU</w:t>
      </w:r>
    </w:p>
    <w:p w:rsidR="00FB3E24" w:rsidP="70162FA9" w:rsidRDefault="00FB3E24" w14:paraId="3C9F19D8" w14:textId="77777777">
      <w:pPr>
        <w:pStyle w:val="Punktygwne"/>
        <w:spacing w:before="0" w:after="0"/>
        <w:ind w:left="360"/>
        <w:rPr>
          <w:rFonts w:ascii="Corbel" w:hAnsi="Corbel"/>
          <w:caps w:val="0"/>
          <w:smallCaps w:val="0"/>
        </w:rPr>
      </w:pPr>
    </w:p>
    <w:p w:rsidR="1A784154" w:rsidP="70162FA9" w:rsidRDefault="1A784154" w14:paraId="477F3F9E" w14:textId="7DFE038B">
      <w:pPr>
        <w:pStyle w:val="Punktygwne"/>
        <w:spacing w:before="0" w:after="0"/>
        <w:ind w:left="360"/>
        <w:rPr>
          <w:rFonts w:ascii="Corbel" w:hAnsi="Corbel"/>
          <w:b w:val="1"/>
          <w:bCs w:val="1"/>
          <w:caps w:val="0"/>
          <w:smallCaps w:val="0"/>
          <w:sz w:val="24"/>
          <w:szCs w:val="24"/>
        </w:rPr>
      </w:pPr>
      <w:r w:rsidRPr="70162FA9" w:rsidR="1A784154">
        <w:rPr>
          <w:rFonts w:ascii="Corbel" w:hAnsi="Corbel"/>
          <w:b w:val="1"/>
          <w:bCs w:val="1"/>
          <w:caps w:val="0"/>
          <w:smallCaps w:val="0"/>
          <w:sz w:val="24"/>
          <w:szCs w:val="24"/>
        </w:rPr>
        <w:t>Nie dotyczy</w:t>
      </w:r>
    </w:p>
    <w:p w:rsidR="00FB3E24" w:rsidP="00FB3E24" w:rsidRDefault="00FB3E24" w14:paraId="35E79A1F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FB3E24" w:rsidP="00FB3E24" w:rsidRDefault="00FB3E24" w14:paraId="11107081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7. LITERATURA </w:t>
      </w:r>
    </w:p>
    <w:p w:rsidR="00FB3E24" w:rsidP="00FB3E24" w:rsidRDefault="00FB3E24" w14:paraId="3EB8C527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="00FB3E24" w:rsidTr="70162FA9" w14:paraId="542F328C" w14:textId="77777777">
        <w:trPr>
          <w:trHeight w:val="397"/>
        </w:trPr>
        <w:tc>
          <w:tcPr>
            <w:tcW w:w="7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FB3E24" w:rsidP="70162FA9" w:rsidRDefault="00FB3E24" w14:paraId="51703D29" w14:textId="77777777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</w:rPr>
            </w:pPr>
            <w:r w:rsidRPr="70162FA9" w:rsidR="00FB3E24">
              <w:rPr>
                <w:rFonts w:ascii="Corbel" w:hAnsi="Corbel"/>
                <w:b w:val="1"/>
                <w:bCs w:val="1"/>
                <w:caps w:val="0"/>
                <w:smallCaps w:val="0"/>
              </w:rPr>
              <w:t>Literatura podstawowa:</w:t>
            </w:r>
          </w:p>
          <w:p w:rsidR="70162FA9" w:rsidP="70162FA9" w:rsidRDefault="70162FA9" w14:paraId="19527DE9" w14:textId="7DB34129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  <w:p w:rsidR="00FB3E24" w:rsidRDefault="00FB3E24" w14:paraId="59E73F7C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Creswell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J.W., 2013. Projektowanie badań naukowych – metody jakościowe, ilościowe i mieszane Wydawnictwo UJ. Kraków. </w:t>
            </w:r>
          </w:p>
          <w:p w:rsidR="00FB3E24" w:rsidRDefault="00FB3E24" w14:paraId="177B5FFA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Nachmias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Ch., D., Metody badawcze w naukach społecznych, Zysk i S-ka Wydawnictwo S.C., Poznań 2001 </w:t>
            </w:r>
          </w:p>
          <w:p w:rsidR="00FB3E24" w:rsidRDefault="00FB3E24" w14:paraId="731DAAD2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3. Z. Ziembiński, Podstawowe problemy prawoznawstwa, Warszawa 1980.</w:t>
            </w:r>
          </w:p>
        </w:tc>
      </w:tr>
      <w:tr w:rsidR="00FB3E24" w:rsidTr="70162FA9" w14:paraId="3DF58744" w14:textId="77777777">
        <w:trPr>
          <w:trHeight w:val="397"/>
        </w:trPr>
        <w:tc>
          <w:tcPr>
            <w:tcW w:w="7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FB3E24" w:rsidP="70162FA9" w:rsidRDefault="00FB3E24" w14:paraId="4797F269" w14:textId="77777777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</w:rPr>
            </w:pPr>
            <w:r w:rsidRPr="70162FA9" w:rsidR="00FB3E24">
              <w:rPr>
                <w:rFonts w:ascii="Corbel" w:hAnsi="Corbel"/>
                <w:b w:val="1"/>
                <w:bCs w:val="1"/>
                <w:caps w:val="0"/>
                <w:smallCaps w:val="0"/>
              </w:rPr>
              <w:t xml:space="preserve">Literatura uzupełniająca: </w:t>
            </w:r>
          </w:p>
          <w:p w:rsidR="70162FA9" w:rsidP="70162FA9" w:rsidRDefault="70162FA9" w14:paraId="710DBDF3" w14:textId="75AD4A0F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  <w:p w:rsidR="00F35689" w:rsidP="0032793D" w:rsidRDefault="00F35689" w14:paraId="31B3133B" w14:textId="2B3B91F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J. </w:t>
            </w:r>
            <w:proofErr w:type="spellStart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Pieter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Ogólna metodologia pracy naukowej, Wrocław-Warszawa-Kraków 1967.</w:t>
            </w:r>
          </w:p>
        </w:tc>
      </w:tr>
    </w:tbl>
    <w:p w:rsidR="00FB3E24" w:rsidP="00FB3E24" w:rsidRDefault="00FB3E24" w14:paraId="0F530476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FB3E24" w:rsidP="00FB3E24" w:rsidRDefault="00FB3E24" w14:paraId="7EDEE4A7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FB3E24" w:rsidP="00FB3E24" w:rsidRDefault="00FB3E24" w14:paraId="47F6C6F0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Pr="00FB3E24" w:rsidR="0085747A" w:rsidP="00FB3E24" w:rsidRDefault="0085747A" w14:paraId="4F023FD2" w14:textId="22B25068"/>
    <w:sectPr w:rsidRPr="00FB3E24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B5218" w:rsidP="00C16ABF" w:rsidRDefault="000B5218" w14:paraId="194045C4" w14:textId="77777777">
      <w:pPr>
        <w:spacing w:after="0" w:line="240" w:lineRule="auto"/>
      </w:pPr>
      <w:r>
        <w:separator/>
      </w:r>
    </w:p>
  </w:endnote>
  <w:endnote w:type="continuationSeparator" w:id="0">
    <w:p w:rsidR="000B5218" w:rsidP="00C16ABF" w:rsidRDefault="000B5218" w14:paraId="7C8AB8F6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B5218" w:rsidP="00C16ABF" w:rsidRDefault="000B5218" w14:paraId="2F6C4B0F" w14:textId="77777777">
      <w:pPr>
        <w:spacing w:after="0" w:line="240" w:lineRule="auto"/>
      </w:pPr>
      <w:r>
        <w:separator/>
      </w:r>
    </w:p>
  </w:footnote>
  <w:footnote w:type="continuationSeparator" w:id="0">
    <w:p w:rsidR="000B5218" w:rsidP="00C16ABF" w:rsidRDefault="000B5218" w14:paraId="4D4BF31F" w14:textId="77777777">
      <w:pPr>
        <w:spacing w:after="0" w:line="240" w:lineRule="auto"/>
      </w:pPr>
      <w:r>
        <w:continuationSeparator/>
      </w:r>
    </w:p>
  </w:footnote>
  <w:footnote w:id="1">
    <w:p w:rsidR="00FB3E24" w:rsidP="00FB3E24" w:rsidRDefault="00FB3E24" w14:paraId="613AD128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5218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20DC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A6922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793D"/>
    <w:rsid w:val="003343CF"/>
    <w:rsid w:val="00346FE9"/>
    <w:rsid w:val="0034759A"/>
    <w:rsid w:val="003503F6"/>
    <w:rsid w:val="003530DD"/>
    <w:rsid w:val="00360A30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01907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37D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586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09AE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5658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56679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87E55"/>
    <w:rsid w:val="00DA190E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083C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35689"/>
    <w:rsid w:val="00F526AF"/>
    <w:rsid w:val="00F617C3"/>
    <w:rsid w:val="00F7066B"/>
    <w:rsid w:val="00F83B28"/>
    <w:rsid w:val="00F974DA"/>
    <w:rsid w:val="00FA46E5"/>
    <w:rsid w:val="00FB3E24"/>
    <w:rsid w:val="00FB7DBA"/>
    <w:rsid w:val="00FC1C25"/>
    <w:rsid w:val="00FC3F45"/>
    <w:rsid w:val="00FD503F"/>
    <w:rsid w:val="00FD7589"/>
    <w:rsid w:val="00FF016A"/>
    <w:rsid w:val="00FF1401"/>
    <w:rsid w:val="00FF5E7D"/>
    <w:rsid w:val="06BDB18F"/>
    <w:rsid w:val="12EE31E4"/>
    <w:rsid w:val="1684054D"/>
    <w:rsid w:val="1A784154"/>
    <w:rsid w:val="285EAE27"/>
    <w:rsid w:val="33011F45"/>
    <w:rsid w:val="33ABD4EF"/>
    <w:rsid w:val="34A9A286"/>
    <w:rsid w:val="3638C007"/>
    <w:rsid w:val="498E7219"/>
    <w:rsid w:val="4C0B042B"/>
    <w:rsid w:val="4FE48B40"/>
    <w:rsid w:val="56AB6764"/>
    <w:rsid w:val="5C8DCBA6"/>
    <w:rsid w:val="65115F4C"/>
    <w:rsid w:val="6A7C2BE6"/>
    <w:rsid w:val="6A8EB125"/>
    <w:rsid w:val="6F1132D7"/>
    <w:rsid w:val="6F389151"/>
    <w:rsid w:val="70162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04B4A3"/>
  <w15:docId w15:val="{52FC715D-914A-44A1-A7C0-E5C7261EBA03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29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3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settings" Target="settings.xml" Id="rId4" /><Relationship Type="http://schemas.openxmlformats.org/officeDocument/2006/relationships/theme" Target="theme/theme1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82E1AF-7827-4500-8949-1A6AE0DF28BE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Pikus Anna</lastModifiedBy>
  <revision>15</revision>
  <lastPrinted>2019-02-06T12:12:00.0000000Z</lastPrinted>
  <dcterms:created xsi:type="dcterms:W3CDTF">2020-03-10T11:54:00.0000000Z</dcterms:created>
  <dcterms:modified xsi:type="dcterms:W3CDTF">2022-01-24T08:26:46.7461693Z</dcterms:modified>
</coreProperties>
</file>